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2509" w14:textId="77777777"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14:paraId="0FF7250A" w14:textId="77777777"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14:paraId="0FF7250B" w14:textId="77777777"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0FF7250C" w14:textId="77777777" w:rsidR="00FD2C8D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25C1E4C4" w14:textId="23C7688E" w:rsidR="005160EC" w:rsidRDefault="005160EC" w:rsidP="005160EC">
      <w:pPr>
        <w:spacing w:after="0"/>
        <w:rPr>
          <w:b/>
        </w:rPr>
      </w:pPr>
      <w:r>
        <w:rPr>
          <w:b/>
        </w:rPr>
        <w:t>KLASA: 112-02/2</w:t>
      </w:r>
      <w:r w:rsidR="00F66F8B">
        <w:rPr>
          <w:b/>
        </w:rPr>
        <w:t>4</w:t>
      </w:r>
      <w:r>
        <w:rPr>
          <w:b/>
        </w:rPr>
        <w:t>-01/</w:t>
      </w:r>
      <w:r w:rsidR="00F66F8B">
        <w:rPr>
          <w:b/>
        </w:rPr>
        <w:t>2</w:t>
      </w:r>
    </w:p>
    <w:p w14:paraId="1A71EFE6" w14:textId="6D493D35" w:rsidR="005160EC" w:rsidRPr="00FD6753" w:rsidRDefault="005160EC" w:rsidP="005160EC">
      <w:pPr>
        <w:spacing w:after="0"/>
        <w:rPr>
          <w:b/>
        </w:rPr>
      </w:pPr>
      <w:r>
        <w:rPr>
          <w:b/>
        </w:rPr>
        <w:t>URBROJ: 2158/45-2</w:t>
      </w:r>
      <w:r w:rsidR="00F66F8B">
        <w:rPr>
          <w:b/>
        </w:rPr>
        <w:t>4</w:t>
      </w:r>
      <w:r>
        <w:rPr>
          <w:b/>
        </w:rPr>
        <w:t>-01-2</w:t>
      </w:r>
    </w:p>
    <w:p w14:paraId="0FF7250D" w14:textId="3FB8169D" w:rsidR="00FD2C8D" w:rsidRDefault="00260AF5" w:rsidP="00FD2C8D">
      <w:r>
        <w:t xml:space="preserve">U Osijeku, </w:t>
      </w:r>
      <w:r w:rsidR="00BE4699">
        <w:t>17</w:t>
      </w:r>
      <w:r w:rsidR="00FD2C8D">
        <w:t xml:space="preserve">. </w:t>
      </w:r>
      <w:r>
        <w:t>s</w:t>
      </w:r>
      <w:r w:rsidR="00F66F8B">
        <w:t>iječnja</w:t>
      </w:r>
      <w:r>
        <w:t xml:space="preserve"> 202</w:t>
      </w:r>
      <w:r w:rsidR="00F66F8B">
        <w:t>4</w:t>
      </w:r>
      <w:r w:rsidR="00FD2C8D">
        <w:t>.</w:t>
      </w:r>
    </w:p>
    <w:p w14:paraId="0FF7250E" w14:textId="21F5B8CC" w:rsidR="00FD2C8D" w:rsidRPr="003071DE" w:rsidRDefault="003D070F" w:rsidP="00A15A73"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260AF5">
        <w:t xml:space="preserve"> </w:t>
      </w:r>
      <w:r w:rsidR="00924BFA">
        <w:t>10</w:t>
      </w:r>
      <w:r w:rsidR="00260AF5">
        <w:t xml:space="preserve"> .0</w:t>
      </w:r>
      <w:r w:rsidR="00F66F8B">
        <w:t>1</w:t>
      </w:r>
      <w:r w:rsidR="00FD2C8D">
        <w:t>.</w:t>
      </w:r>
      <w:r w:rsidR="00260AF5">
        <w:t xml:space="preserve"> 202</w:t>
      </w:r>
      <w:r w:rsidR="00F66F8B">
        <w:t>4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C2326C">
        <w:t xml:space="preserve">u </w:t>
      </w:r>
      <w:r w:rsidR="00A15A73" w:rsidRPr="00FE7E20">
        <w:rPr>
          <w:b/>
        </w:rPr>
        <w:t>pomoćnik/pomoćnica u nastavi</w:t>
      </w:r>
      <w:r w:rsidR="00A15A73">
        <w:rPr>
          <w:b/>
        </w:rPr>
        <w:t xml:space="preserve"> </w:t>
      </w:r>
      <w:r w:rsidR="00A15A73" w:rsidRPr="00FE7E20">
        <w:rPr>
          <w:b/>
        </w:rPr>
        <w:t>učenicima s teškoćama u razvoju</w:t>
      </w:r>
      <w:r w:rsidR="00A15A73">
        <w:rPr>
          <w:b/>
        </w:rPr>
        <w:t xml:space="preserve"> </w:t>
      </w:r>
      <w:r w:rsidR="003071DE">
        <w:t>s nepunim radnim vremenom (</w:t>
      </w:r>
      <w:r w:rsidR="00260AF5">
        <w:t xml:space="preserve">  </w:t>
      </w:r>
      <w:r w:rsidR="00924BFA">
        <w:t>3</w:t>
      </w:r>
      <w:r w:rsidR="003071DE">
        <w:t>0 sati rada tjedno) na određeno</w:t>
      </w:r>
      <w:r w:rsidR="00260AF5">
        <w:t xml:space="preserve"> vrijeme za nastavnu godinu 202</w:t>
      </w:r>
      <w:r w:rsidR="00924BFA">
        <w:t>3</w:t>
      </w:r>
      <w:r w:rsidR="003071DE" w:rsidRPr="00FE7E20">
        <w:t>./20</w:t>
      </w:r>
      <w:r w:rsidR="00260AF5">
        <w:t>2</w:t>
      </w:r>
      <w:r w:rsidR="00924BFA">
        <w:t>4</w:t>
      </w:r>
      <w:r w:rsidR="003071DE" w:rsidRPr="00FE7E20">
        <w:t>.</w:t>
      </w:r>
      <w:r w:rsidR="003071DE">
        <w:t xml:space="preserve"> 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14:paraId="0FF7250F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14:paraId="0FF72510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14:paraId="0FF72511" w14:textId="77777777" w:rsidR="00F02003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14:paraId="0FF72512" w14:textId="77777777"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</w:t>
      </w:r>
      <w:r w:rsidR="00F02003">
        <w:t xml:space="preserve">terinarskoj školi Osijek, </w:t>
      </w:r>
      <w:r w:rsidR="003D070F">
        <w:t>,</w:t>
      </w:r>
      <w:r>
        <w:t xml:space="preserve"> obavit će se provjera znanja i sposobnosti kandidata.</w:t>
      </w:r>
    </w:p>
    <w:p w14:paraId="0FF72513" w14:textId="77777777" w:rsidR="007C44E1" w:rsidRDefault="007C44E1" w:rsidP="007C44E1">
      <w:pPr>
        <w:jc w:val="both"/>
      </w:pPr>
      <w:r>
        <w:t>Povjerenstvo utvrđuje listu kandidata prijavljenih na natječaj koji ispunjavaju formalne uvjete iz natječaja, čije su prijave pravodobne i potpune, te kandidate s liste upućuje na testiranje i razgovor (intervju).</w:t>
      </w:r>
    </w:p>
    <w:p w14:paraId="0FF72514" w14:textId="77777777"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14:paraId="0FF72515" w14:textId="6FB08273" w:rsidR="00F02003" w:rsidRPr="00461798" w:rsidRDefault="00F02003" w:rsidP="00F02003">
      <w:pPr>
        <w:jc w:val="both"/>
        <w:rPr>
          <w:b/>
          <w:bCs/>
        </w:rPr>
      </w:pPr>
      <w:r w:rsidRPr="00461798">
        <w:rPr>
          <w:b/>
          <w:bCs/>
        </w:rPr>
        <w:t>Ako na listi  ne bude veći broj kandidata, svi kandidati s liste pozvati će se na razgovor bez prethodnog testiranja.</w:t>
      </w:r>
    </w:p>
    <w:p w14:paraId="0FF72516" w14:textId="77777777" w:rsidR="00F02003" w:rsidRDefault="00F02003" w:rsidP="005D1C74">
      <w:pPr>
        <w:spacing w:after="0"/>
        <w:jc w:val="both"/>
      </w:pPr>
    </w:p>
    <w:p w14:paraId="0FF72517" w14:textId="77777777"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14:paraId="0FF72518" w14:textId="77777777" w:rsidR="00FD2C8D" w:rsidRDefault="00FD2C8D" w:rsidP="003D070F">
      <w:pPr>
        <w:jc w:val="both"/>
      </w:pPr>
      <w:r>
        <w:t>Ako kandidat ne pristupi testiranju, smatra se da je povukao prijavu na natječaj.</w:t>
      </w:r>
    </w:p>
    <w:p w14:paraId="0FF72519" w14:textId="77777777"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14:paraId="0FF7251A" w14:textId="77777777"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14:paraId="0FF7251B" w14:textId="77777777"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14:paraId="0FF7251C" w14:textId="77777777"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14:paraId="0FF7251D" w14:textId="77777777"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0FF7251E" w14:textId="77777777"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14:paraId="0FF7251F" w14:textId="77777777" w:rsidR="00FD2C8D" w:rsidRDefault="00FD2C8D" w:rsidP="00E57EA1">
      <w:pPr>
        <w:spacing w:after="0"/>
        <w:jc w:val="both"/>
      </w:pPr>
      <w:r>
        <w:t>- koristiti mobitel ili druga komunikacijska sredstva,</w:t>
      </w:r>
    </w:p>
    <w:p w14:paraId="0FF72520" w14:textId="77777777" w:rsidR="00FD2C8D" w:rsidRDefault="00FD2C8D" w:rsidP="00E57EA1">
      <w:pPr>
        <w:spacing w:after="0"/>
        <w:jc w:val="both"/>
      </w:pPr>
      <w:r>
        <w:t>- napuštati prostoriju u kojoj se testiranje odvija i</w:t>
      </w:r>
    </w:p>
    <w:p w14:paraId="0FF72521" w14:textId="77777777" w:rsidR="00FD2C8D" w:rsidRDefault="00FD2C8D" w:rsidP="00E57EA1">
      <w:pPr>
        <w:spacing w:after="0"/>
        <w:jc w:val="both"/>
      </w:pPr>
      <w:r>
        <w:t>- razgovarati sa s ostalim kandidatima/kinjama.</w:t>
      </w:r>
    </w:p>
    <w:p w14:paraId="0FF72522" w14:textId="77777777"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14:paraId="0FF72523" w14:textId="77777777"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14:paraId="46705C3E" w14:textId="77777777" w:rsidR="0015377B" w:rsidRDefault="0015377B" w:rsidP="0015377B">
      <w:pPr>
        <w:spacing w:after="0"/>
        <w:jc w:val="both"/>
      </w:pPr>
      <w:r>
        <w:lastRenderedPageBreak/>
        <w:t xml:space="preserve">Pravo na pristup razgovoru s Povjerenstvom ostvaruje najviše pet kandidata koji su postigli najveći broj bodova na pisanoj provjeri-testu. Rezultat testiranja i poziv kandidatima na razgovor (intervju) Povjerenstvo će objaviti na mrežnoj stranici Poljoprivredne i veterinarske škole Osijek </w:t>
      </w:r>
    </w:p>
    <w:p w14:paraId="5F8F8CFD" w14:textId="77777777" w:rsidR="0015377B" w:rsidRDefault="0015377B" w:rsidP="0015377B">
      <w:pPr>
        <w:jc w:val="both"/>
        <w:rPr>
          <w:b/>
        </w:rPr>
      </w:pPr>
      <w:r>
        <w:t xml:space="preserve"> </w:t>
      </w:r>
      <w:hyperlink r:id="rId5" w:history="1">
        <w:r>
          <w:rPr>
            <w:rStyle w:val="Hiperveza"/>
            <w:b/>
          </w:rPr>
          <w:t>www.ss-poljoprivredna-veterinarska-os.skole.hr</w:t>
        </w:r>
      </w:hyperlink>
      <w:r>
        <w:rPr>
          <w:b/>
        </w:rPr>
        <w:t xml:space="preserve"> , </w:t>
      </w:r>
      <w:r>
        <w:rPr>
          <w:bCs/>
        </w:rPr>
        <w:t>u rubrici pod nazivom „Dokumenti – Natječaji“.</w:t>
      </w:r>
    </w:p>
    <w:p w14:paraId="0FF72526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 xml:space="preserve">Pravni i drugi izvori za pripremanje kandidata za testiranje </w:t>
      </w:r>
      <w:r w:rsidR="00260AF5">
        <w:rPr>
          <w:b/>
        </w:rPr>
        <w:t xml:space="preserve"> i intervju </w:t>
      </w:r>
      <w:r w:rsidRPr="005D1C74">
        <w:rPr>
          <w:b/>
        </w:rPr>
        <w:t>su:</w:t>
      </w:r>
    </w:p>
    <w:p w14:paraId="0FF72527" w14:textId="2A0826C1"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</w:t>
      </w:r>
      <w:r w:rsidR="00741A80">
        <w:t>,</w:t>
      </w:r>
      <w:r w:rsidR="009B5F5F">
        <w:t xml:space="preserve"> 64/20</w:t>
      </w:r>
      <w:r w:rsidR="00741A80">
        <w:t>. i 151/22</w:t>
      </w:r>
      <w:r w:rsidR="005F05FB">
        <w:t>.</w:t>
      </w:r>
      <w:r>
        <w:t xml:space="preserve">), </w:t>
      </w:r>
    </w:p>
    <w:p w14:paraId="0FF72528" w14:textId="77777777" w:rsidR="00FD2C8D" w:rsidRDefault="00380508" w:rsidP="003D070F">
      <w:pPr>
        <w:jc w:val="both"/>
      </w:pPr>
      <w:r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14:paraId="0FF72529" w14:textId="77777777"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14:paraId="0FF7252A" w14:textId="77777777"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90/10.).</w:t>
      </w:r>
    </w:p>
    <w:p w14:paraId="0FF7252B" w14:textId="77777777" w:rsidR="000A7C42" w:rsidRDefault="000A7C42" w:rsidP="00E57EA1">
      <w:pPr>
        <w:jc w:val="both"/>
      </w:pPr>
      <w:r>
        <w:t>5. Statut Poljoprivredne i veterinarske škole Osijek</w:t>
      </w:r>
    </w:p>
    <w:p w14:paraId="0FF7252C" w14:textId="77777777" w:rsidR="002708E2" w:rsidRPr="002708E2" w:rsidRDefault="002708E2" w:rsidP="002708E2">
      <w:pPr>
        <w:spacing w:before="100" w:beforeAutospacing="1" w:after="100" w:afterAutospacing="1" w:line="240" w:lineRule="auto"/>
        <w:rPr>
          <w:rFonts w:ascii="Calibri" w:hAnsi="Calibri"/>
        </w:rPr>
      </w:pPr>
      <w:r>
        <w:t>6</w:t>
      </w:r>
      <w:r w:rsidRPr="002708E2">
        <w:rPr>
          <w:rFonts w:ascii="Calibri" w:hAnsi="Calibri"/>
        </w:rPr>
        <w:t xml:space="preserve">. </w:t>
      </w:r>
      <w:r w:rsidRPr="002708E2">
        <w:rPr>
          <w:rFonts w:ascii="Calibri" w:hAnsi="Calibri" w:cs="Arial"/>
        </w:rPr>
        <w:t>Psihologija obrazovanja. IEP: Zageb, Vizek-Vidović, V., Vlahović-Štetić, V., Rijavec, M. i Miljkovič,</w:t>
      </w:r>
    </w:p>
    <w:p w14:paraId="0FF7252D" w14:textId="77777777" w:rsidR="002708E2" w:rsidRPr="002708E2" w:rsidRDefault="002708E2" w:rsidP="002708E2">
      <w:pPr>
        <w:spacing w:before="100" w:beforeAutospacing="1" w:after="100" w:afterAutospacing="1" w:line="240" w:lineRule="auto"/>
        <w:rPr>
          <w:rFonts w:ascii="Calibri" w:hAnsi="Calibri"/>
        </w:rPr>
      </w:pPr>
      <w:r w:rsidRPr="002708E2">
        <w:rPr>
          <w:rFonts w:ascii="Calibri" w:hAnsi="Calibri" w:cs="Arial"/>
        </w:rPr>
        <w:t>7.Velki, Tena; Romstein, Ksenija (2018). Priručnik za rad s učenicima s teškoćama u razvoju u srednjim školama. Osijek:Fakultet za odgojne i obrazovne znanosti. </w:t>
      </w:r>
    </w:p>
    <w:p w14:paraId="0FF7252E" w14:textId="77777777" w:rsidR="002708E2" w:rsidRDefault="002708E2" w:rsidP="002708E2">
      <w:r>
        <w:rPr>
          <w:color w:val="0000FF"/>
        </w:rPr>
        <w:t xml:space="preserve">LINK za priručnik: </w:t>
      </w:r>
      <w:hyperlink r:id="rId6" w:history="1">
        <w:r>
          <w:rPr>
            <w:rStyle w:val="Hiperveza"/>
          </w:rPr>
          <w:t>https://bib.irb.hr/datoteka/967660.Velki_i_Romstein_2018_Prirucnik_za_rad_s_ucenicima_s_teskocama_u_razvoju.pdf</w:t>
        </w:r>
      </w:hyperlink>
      <w:r>
        <w:rPr>
          <w:color w:val="0000FF"/>
        </w:rPr>
        <w:t> </w:t>
      </w:r>
    </w:p>
    <w:p w14:paraId="0FF7252F" w14:textId="77777777" w:rsidR="00FD2C8D" w:rsidRDefault="00FD2C8D" w:rsidP="00FD2C8D">
      <w:pPr>
        <w:jc w:val="both"/>
      </w:pPr>
    </w:p>
    <w:p w14:paraId="0FF72530" w14:textId="77777777" w:rsidR="00FD2C8D" w:rsidRDefault="00FD2C8D" w:rsidP="00FD2C8D">
      <w:pPr>
        <w:jc w:val="both"/>
      </w:pPr>
    </w:p>
    <w:p w14:paraId="0FF72532" w14:textId="60694D29" w:rsidR="008C300B" w:rsidRDefault="0015377B" w:rsidP="00493DBA">
      <w:pPr>
        <w:ind w:left="4248" w:firstLine="708"/>
      </w:pPr>
      <w:r>
        <w:t>Povjerenstvo za vrednovanje</w:t>
      </w:r>
      <w:r w:rsidR="00493DBA">
        <w:t xml:space="preserve"> </w:t>
      </w:r>
      <w:r>
        <w:t>kandidata</w:t>
      </w:r>
    </w:p>
    <w:p w14:paraId="25FEFC55" w14:textId="7E211535" w:rsidR="00493DBA" w:rsidRDefault="00E2723F" w:rsidP="00493DBA">
      <w:pPr>
        <w:pStyle w:val="Odlomakpopisa"/>
        <w:numPr>
          <w:ilvl w:val="0"/>
          <w:numId w:val="3"/>
        </w:numPr>
      </w:pPr>
      <w:r>
        <w:t>Diana Matusina</w:t>
      </w:r>
    </w:p>
    <w:p w14:paraId="2D56601D" w14:textId="2B317671" w:rsidR="00E2723F" w:rsidRDefault="00E2723F" w:rsidP="00493DBA">
      <w:pPr>
        <w:pStyle w:val="Odlomakpopisa"/>
        <w:numPr>
          <w:ilvl w:val="0"/>
          <w:numId w:val="3"/>
        </w:numPr>
      </w:pPr>
      <w:r>
        <w:t>Irena Ostrički</w:t>
      </w:r>
    </w:p>
    <w:p w14:paraId="55BEABDD" w14:textId="79591C6E" w:rsidR="00E2723F" w:rsidRDefault="00E2723F" w:rsidP="00493DBA">
      <w:pPr>
        <w:pStyle w:val="Odlomakpopisa"/>
        <w:numPr>
          <w:ilvl w:val="0"/>
          <w:numId w:val="3"/>
        </w:numPr>
      </w:pPr>
      <w:r>
        <w:t>Nicole Kelava</w:t>
      </w:r>
    </w:p>
    <w:sectPr w:rsidR="00E2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0BAC"/>
    <w:multiLevelType w:val="hybridMultilevel"/>
    <w:tmpl w:val="3BD279A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25A1"/>
    <w:multiLevelType w:val="hybridMultilevel"/>
    <w:tmpl w:val="B8F086B0"/>
    <w:lvl w:ilvl="0" w:tplc="C7DA7CD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6EDA01D3"/>
    <w:multiLevelType w:val="multilevel"/>
    <w:tmpl w:val="767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559499">
    <w:abstractNumId w:val="2"/>
  </w:num>
  <w:num w:numId="2" w16cid:durableId="220989741">
    <w:abstractNumId w:val="0"/>
  </w:num>
  <w:num w:numId="3" w16cid:durableId="28562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A7C42"/>
    <w:rsid w:val="0015377B"/>
    <w:rsid w:val="00260AF5"/>
    <w:rsid w:val="002708E2"/>
    <w:rsid w:val="003071DE"/>
    <w:rsid w:val="00380508"/>
    <w:rsid w:val="003D070F"/>
    <w:rsid w:val="00442BFB"/>
    <w:rsid w:val="00461798"/>
    <w:rsid w:val="00493DBA"/>
    <w:rsid w:val="005160EC"/>
    <w:rsid w:val="005D1C74"/>
    <w:rsid w:val="005F05FB"/>
    <w:rsid w:val="0060549D"/>
    <w:rsid w:val="006C5003"/>
    <w:rsid w:val="00741A80"/>
    <w:rsid w:val="00761282"/>
    <w:rsid w:val="007631BA"/>
    <w:rsid w:val="007C44E1"/>
    <w:rsid w:val="008C300B"/>
    <w:rsid w:val="00913339"/>
    <w:rsid w:val="00924BFA"/>
    <w:rsid w:val="009B5F5F"/>
    <w:rsid w:val="00A15A73"/>
    <w:rsid w:val="00B97FC4"/>
    <w:rsid w:val="00BE4699"/>
    <w:rsid w:val="00C060E4"/>
    <w:rsid w:val="00C2326C"/>
    <w:rsid w:val="00DA243D"/>
    <w:rsid w:val="00E2723F"/>
    <w:rsid w:val="00E529E1"/>
    <w:rsid w:val="00E53F7B"/>
    <w:rsid w:val="00E57EA1"/>
    <w:rsid w:val="00ED558F"/>
    <w:rsid w:val="00F02003"/>
    <w:rsid w:val="00F66F8B"/>
    <w:rsid w:val="00F83000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509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708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7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.irb.hr/datoteka/967660.Velki_i_Romstein_2018_Prirucnik_za_rad_s_ucenicima_s_teskocama_u_razvoju.pdf" TargetMode="Externa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7</cp:revision>
  <cp:lastPrinted>2019-11-21T09:20:00Z</cp:lastPrinted>
  <dcterms:created xsi:type="dcterms:W3CDTF">2024-01-17T09:23:00Z</dcterms:created>
  <dcterms:modified xsi:type="dcterms:W3CDTF">2024-01-17T09:36:00Z</dcterms:modified>
</cp:coreProperties>
</file>